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376"/>
      </w:tblGrid>
      <w:tr w:rsidR="00347FF1" w14:paraId="51434498" w14:textId="77777777" w:rsidTr="009F0C50">
        <w:trPr>
          <w:cantSplit/>
        </w:trPr>
        <w:tc>
          <w:tcPr>
            <w:tcW w:w="8931" w:type="dxa"/>
            <w:gridSpan w:val="2"/>
          </w:tcPr>
          <w:p w14:paraId="2B009AE6" w14:textId="191F0109" w:rsidR="00347FF1" w:rsidRDefault="0029026E" w:rsidP="00DE548E">
            <w:pPr>
              <w:rPr>
                <w:rFonts w:ascii="Calibri" w:hAnsi="Calibri" w:cs="Calibri"/>
                <w:color w:val="442300"/>
              </w:rPr>
            </w:pPr>
            <w:r w:rsidRPr="00735E4E">
              <w:rPr>
                <w:rFonts w:ascii="Calibri" w:hAnsi="Calibri" w:cs="Calibri"/>
                <w:i/>
                <w:iCs/>
                <w:noProof/>
                <w:color w:val="4423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4CC192" wp14:editId="526151CE">
                      <wp:simplePos x="0" y="0"/>
                      <wp:positionH relativeFrom="page">
                        <wp:posOffset>457200</wp:posOffset>
                      </wp:positionH>
                      <wp:positionV relativeFrom="page">
                        <wp:posOffset>8967470</wp:posOffset>
                      </wp:positionV>
                      <wp:extent cx="6710400" cy="1270800"/>
                      <wp:effectExtent l="0" t="0" r="8255" b="12065"/>
                      <wp:wrapNone/>
                      <wp:docPr id="168815234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0400" cy="127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42B701C7" w14:textId="345BB9D4" w:rsidR="00424B34" w:rsidRPr="009B41B2" w:rsidRDefault="00424B34" w:rsidP="00424B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E2841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9B41B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E2841" w:themeColor="text2"/>
                                      <w:sz w:val="20"/>
                                      <w:szCs w:val="20"/>
                                    </w:rPr>
                                    <w:t>--- CONFIDENTIAL ---</w:t>
                                  </w:r>
                                </w:p>
                                <w:p w14:paraId="5812AFC3" w14:textId="5C083A72" w:rsidR="0029026E" w:rsidRPr="009B41B2" w:rsidRDefault="0029026E" w:rsidP="0029026E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E2841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9B41B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E2841" w:themeColor="text2"/>
                                      <w:sz w:val="20"/>
                                      <w:szCs w:val="20"/>
                                    </w:rPr>
                                    <w:t xml:space="preserve">This report is provided for informational purposes only and reflects the status of the project as of the report date.  </w:t>
                                  </w:r>
                                </w:p>
                                <w:p w14:paraId="5FEDC18D" w14:textId="77777777" w:rsidR="0029026E" w:rsidRPr="009B41B2" w:rsidRDefault="0029026E" w:rsidP="0029026E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E2841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9B41B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E2841" w:themeColor="text2"/>
                                      <w:sz w:val="20"/>
                                      <w:szCs w:val="20"/>
                                    </w:rPr>
                                    <w:t xml:space="preserve">All recommendations are non-binding and subject to change based on further analysis or discussion.  </w:t>
                                  </w:r>
                                </w:p>
                                <w:p w14:paraId="7865F7C4" w14:textId="72BB1F77" w:rsidR="0029026E" w:rsidRPr="009B41B2" w:rsidRDefault="0029026E" w:rsidP="0029026E">
                                  <w:pPr>
                                    <w:rPr>
                                      <w:b/>
                                      <w:bCs/>
                                      <w:color w:val="0E2841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9B41B2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E2841" w:themeColor="text2"/>
                                      <w:sz w:val="20"/>
                                      <w:szCs w:val="20"/>
                                    </w:rPr>
                                    <w:t>For any commercial or contractual matters, please refer to the signed agreement between the parties.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CC1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6pt;margin-top:706.1pt;width:528.4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" fillcolor="#fae2d5 [661]" strokecolor="#f6c5ac [1301]" strokeweight=".5pt">
                      <v:textbox>
                        <w:txbxContent>
                          <w:p w14:paraId="42B701C7" w14:textId="345BB9D4" w:rsidR="00424B34" w:rsidRPr="009B41B2" w:rsidRDefault="00424B34" w:rsidP="00424B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9B41B2">
                              <w:rPr>
                                <w:b/>
                                <w:bCs/>
                                <w:i/>
                                <w:iCs/>
                                <w:color w:val="0E2841" w:themeColor="text2"/>
                                <w:sz w:val="20"/>
                                <w:szCs w:val="20"/>
                              </w:rPr>
                              <w:t>--- CONFIDENTIAL ---</w:t>
                            </w:r>
                          </w:p>
                          <w:p w14:paraId="5812AFC3" w14:textId="5C083A72" w:rsidR="0029026E" w:rsidRPr="009B41B2" w:rsidRDefault="0029026E" w:rsidP="0029026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9B41B2">
                              <w:rPr>
                                <w:b/>
                                <w:bCs/>
                                <w:i/>
                                <w:iCs/>
                                <w:color w:val="0E2841" w:themeColor="text2"/>
                                <w:sz w:val="20"/>
                                <w:szCs w:val="20"/>
                              </w:rPr>
                              <w:t xml:space="preserve">This report is provided for informational purposes only and reflects the status of the project as of the report date.  </w:t>
                            </w:r>
                          </w:p>
                          <w:p w14:paraId="5FEDC18D" w14:textId="77777777" w:rsidR="0029026E" w:rsidRPr="009B41B2" w:rsidRDefault="0029026E" w:rsidP="0029026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9B41B2">
                              <w:rPr>
                                <w:b/>
                                <w:bCs/>
                                <w:i/>
                                <w:iCs/>
                                <w:color w:val="0E2841" w:themeColor="text2"/>
                                <w:sz w:val="20"/>
                                <w:szCs w:val="20"/>
                              </w:rPr>
                              <w:t xml:space="preserve">All recommendations are non-binding and subject to change based on further analysis or discussion.  </w:t>
                            </w:r>
                          </w:p>
                          <w:p w14:paraId="7865F7C4" w14:textId="72BB1F77" w:rsidR="0029026E" w:rsidRPr="009B41B2" w:rsidRDefault="0029026E" w:rsidP="0029026E">
                            <w:pPr>
                              <w:rPr>
                                <w:b/>
                                <w:bCs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9B41B2">
                              <w:rPr>
                                <w:b/>
                                <w:bCs/>
                                <w:i/>
                                <w:iCs/>
                                <w:color w:val="0E2841" w:themeColor="text2"/>
                                <w:sz w:val="20"/>
                                <w:szCs w:val="20"/>
                              </w:rPr>
                              <w:t>For any commercial or contractual matters, please refer to the signed agreement between the parties.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347FF1" w:rsidRPr="00077A28">
              <w:rPr>
                <w:rFonts w:ascii="Calibri" w:hAnsi="Calibri" w:cs="Calibri"/>
                <w:color w:val="442300"/>
                <w:sz w:val="32"/>
                <w:szCs w:val="32"/>
              </w:rPr>
              <w:t>{d</w:t>
            </w:r>
            <w:r w:rsidR="00A93804">
              <w:rPr>
                <w:rFonts w:ascii="Calibri" w:hAnsi="Calibri" w:cs="Calibri"/>
                <w:color w:val="442300"/>
                <w:sz w:val="32"/>
                <w:szCs w:val="32"/>
              </w:rPr>
              <w:t>.</w:t>
            </w:r>
            <w:r w:rsidR="00BA0464" w:rsidRPr="00BA0464">
              <w:rPr>
                <w:rFonts w:ascii="Calibri" w:hAnsi="Calibri" w:cs="Calibri"/>
                <w:color w:val="442300"/>
                <w:sz w:val="32"/>
                <w:szCs w:val="32"/>
              </w:rPr>
              <w:t>project</w:t>
            </w:r>
            <w:r w:rsidR="00347FF1" w:rsidRPr="00077A28">
              <w:rPr>
                <w:rFonts w:ascii="Calibri" w:hAnsi="Calibri" w:cs="Calibri"/>
                <w:color w:val="442300"/>
                <w:sz w:val="32"/>
                <w:szCs w:val="32"/>
              </w:rPr>
              <w:t>[i]}</w:t>
            </w:r>
            <w:r w:rsidR="00347FF1" w:rsidRPr="00295787">
              <w:rPr>
                <w:rFonts w:cs="Calibri"/>
                <w:b/>
                <w:bCs/>
                <w:color w:val="0D2442"/>
                <w:sz w:val="96"/>
                <w:szCs w:val="96"/>
              </w:rPr>
              <w:t>Mission report</w:t>
            </w:r>
          </w:p>
        </w:tc>
      </w:tr>
      <w:tr w:rsidR="00347FF1" w14:paraId="762877D0" w14:textId="77777777" w:rsidTr="009F0C50">
        <w:trPr>
          <w:cantSplit/>
        </w:trPr>
        <w:tc>
          <w:tcPr>
            <w:tcW w:w="1555" w:type="dxa"/>
          </w:tcPr>
          <w:p w14:paraId="1CAB494C" w14:textId="3F9C2269" w:rsidR="00347FF1" w:rsidRPr="00295787" w:rsidRDefault="00347FF1" w:rsidP="002A7489">
            <w:pPr>
              <w:spacing w:before="240" w:after="120"/>
              <w:rPr>
                <w:rFonts w:ascii="Calibri" w:hAnsi="Calibri" w:cs="Calibri"/>
                <w:color w:val="0D2442"/>
              </w:rPr>
            </w:pPr>
            <w:r w:rsidRPr="00295787">
              <w:rPr>
                <w:rFonts w:ascii="Calibri" w:hAnsi="Calibri" w:cs="Calibri"/>
                <w:b/>
                <w:bCs/>
                <w:color w:val="0D2442"/>
                <w:sz w:val="32"/>
                <w:szCs w:val="32"/>
              </w:rPr>
              <w:t>Project</w:t>
            </w:r>
          </w:p>
        </w:tc>
        <w:tc>
          <w:tcPr>
            <w:tcW w:w="7376" w:type="dxa"/>
          </w:tcPr>
          <w:p w14:paraId="7227A66C" w14:textId="227D1A53" w:rsidR="00347FF1" w:rsidRPr="00F64A8D" w:rsidRDefault="00347FF1" w:rsidP="002A7489">
            <w:pPr>
              <w:spacing w:before="240" w:after="120"/>
              <w:rPr>
                <w:rFonts w:ascii="Calibri" w:hAnsi="Calibri" w:cs="Calibri"/>
                <w:color w:val="132F52"/>
                <w:sz w:val="32"/>
                <w:szCs w:val="32"/>
              </w:rPr>
            </w:pP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{d</w:t>
            </w:r>
            <w:r w:rsidR="00A93804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project</w:t>
            </w:r>
            <w:r w:rsidR="007245BE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[i]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BA0464">
              <w:rPr>
                <w:rFonts w:ascii="Calibri" w:hAnsi="Calibri" w:cs="Calibri"/>
                <w:color w:val="132F52"/>
                <w:sz w:val="32"/>
                <w:szCs w:val="32"/>
              </w:rPr>
              <w:t>characteristics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.name}</w:t>
            </w:r>
          </w:p>
        </w:tc>
      </w:tr>
      <w:tr w:rsidR="00347FF1" w14:paraId="72EE8F73" w14:textId="77777777" w:rsidTr="009F0C50">
        <w:trPr>
          <w:cantSplit/>
        </w:trPr>
        <w:tc>
          <w:tcPr>
            <w:tcW w:w="1555" w:type="dxa"/>
          </w:tcPr>
          <w:p w14:paraId="09896D10" w14:textId="37B5EDC3" w:rsidR="00347FF1" w:rsidRPr="00295787" w:rsidRDefault="00347FF1" w:rsidP="002A7489">
            <w:pPr>
              <w:spacing w:before="240" w:after="120"/>
              <w:rPr>
                <w:rFonts w:ascii="Calibri" w:hAnsi="Calibri" w:cs="Calibri"/>
                <w:color w:val="0D2442"/>
              </w:rPr>
            </w:pPr>
            <w:r w:rsidRPr="00295787">
              <w:rPr>
                <w:rFonts w:ascii="Calibri" w:hAnsi="Calibri" w:cs="Calibri"/>
                <w:b/>
                <w:bCs/>
                <w:color w:val="0D2442"/>
                <w:sz w:val="32"/>
                <w:szCs w:val="32"/>
              </w:rPr>
              <w:t>Date</w:t>
            </w:r>
          </w:p>
        </w:tc>
        <w:tc>
          <w:tcPr>
            <w:tcW w:w="7376" w:type="dxa"/>
          </w:tcPr>
          <w:p w14:paraId="7829B415" w14:textId="636B97C5" w:rsidR="00347FF1" w:rsidRPr="00F64A8D" w:rsidRDefault="00347FF1" w:rsidP="002A7489">
            <w:pPr>
              <w:spacing w:before="240" w:after="120"/>
              <w:rPr>
                <w:rFonts w:ascii="Calibri" w:hAnsi="Calibri" w:cs="Calibri"/>
                <w:color w:val="132F52"/>
                <w:sz w:val="32"/>
                <w:szCs w:val="32"/>
              </w:rPr>
            </w:pP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{d</w:t>
            </w:r>
            <w:r w:rsidR="008602C1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project</w:t>
            </w:r>
            <w:r w:rsidR="007245BE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[i]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BA0464">
              <w:rPr>
                <w:rFonts w:ascii="Calibri" w:hAnsi="Calibri" w:cs="Calibri"/>
                <w:color w:val="132F52"/>
                <w:sz w:val="32"/>
                <w:szCs w:val="32"/>
              </w:rPr>
              <w:t>characteristics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.date:formatD(L)}</w:t>
            </w:r>
          </w:p>
        </w:tc>
      </w:tr>
      <w:tr w:rsidR="00347FF1" w14:paraId="7E71B3D6" w14:textId="77777777" w:rsidTr="009F0C50">
        <w:trPr>
          <w:cantSplit/>
        </w:trPr>
        <w:tc>
          <w:tcPr>
            <w:tcW w:w="1555" w:type="dxa"/>
          </w:tcPr>
          <w:p w14:paraId="4502185A" w14:textId="57001676" w:rsidR="00347FF1" w:rsidRPr="00295787" w:rsidRDefault="00347FF1" w:rsidP="002A7489">
            <w:pPr>
              <w:spacing w:before="240" w:after="120"/>
              <w:rPr>
                <w:rFonts w:ascii="Calibri" w:hAnsi="Calibri" w:cs="Calibri"/>
                <w:color w:val="0D2442"/>
              </w:rPr>
            </w:pPr>
            <w:r w:rsidRPr="00295787">
              <w:rPr>
                <w:rFonts w:ascii="Calibri" w:hAnsi="Calibri" w:cs="Calibri"/>
                <w:b/>
                <w:bCs/>
                <w:color w:val="0D2442"/>
                <w:sz w:val="32"/>
                <w:szCs w:val="32"/>
              </w:rPr>
              <w:t>Audience</w:t>
            </w:r>
          </w:p>
        </w:tc>
        <w:tc>
          <w:tcPr>
            <w:tcW w:w="7376" w:type="dxa"/>
          </w:tcPr>
          <w:p w14:paraId="7C6D0BFC" w14:textId="6A1AF655" w:rsidR="00347FF1" w:rsidRPr="00F64A8D" w:rsidRDefault="007B08C0" w:rsidP="002A7489">
            <w:pPr>
              <w:spacing w:before="240" w:after="120"/>
              <w:rPr>
                <w:rFonts w:ascii="Calibri" w:hAnsi="Calibri" w:cs="Calibri"/>
                <w:color w:val="132F52"/>
                <w:sz w:val="32"/>
                <w:szCs w:val="32"/>
              </w:rPr>
            </w:pP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{d</w:t>
            </w:r>
            <w:r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.project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[i].audience}</w:t>
            </w:r>
            <w:r w:rsidR="00347FF1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{d</w:t>
            </w:r>
            <w:r w:rsidR="008602C1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project</w:t>
            </w:r>
            <w:r w:rsidR="007245BE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[i]</w:t>
            </w:r>
            <w:r w:rsidR="00347FF1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.audience</w:t>
            </w:r>
            <w:r w:rsidR="00240BFE">
              <w:rPr>
                <w:rFonts w:ascii="Calibri" w:hAnsi="Calibri" w:cs="Calibri"/>
                <w:color w:val="132F52"/>
                <w:sz w:val="32"/>
                <w:szCs w:val="32"/>
              </w:rPr>
              <w:t xml:space="preserve"> </w:t>
            </w:r>
            <w:r w:rsidR="009F0C50" w:rsidRPr="009F0C50">
              <w:rPr>
                <w:rFonts w:ascii="Calibri" w:hAnsi="Calibri" w:cs="Calibri"/>
                <w:color w:val="132F52"/>
                <w:sz w:val="32"/>
                <w:szCs w:val="32"/>
              </w:rPr>
              <w:t>:ifE</w:t>
            </w:r>
            <w:r w:rsidR="00240BFE">
              <w:rPr>
                <w:rFonts w:ascii="Calibri" w:hAnsi="Calibri" w:cs="Calibri"/>
                <w:color w:val="132F52"/>
                <w:sz w:val="32"/>
                <w:szCs w:val="32"/>
              </w:rPr>
              <w:t>Q</w:t>
            </w:r>
            <w:r w:rsidR="009F0C50" w:rsidRPr="009F0C50">
              <w:rPr>
                <w:rFonts w:ascii="Calibri" w:hAnsi="Calibri" w:cs="Calibri"/>
                <w:color w:val="132F52"/>
                <w:sz w:val="32"/>
                <w:szCs w:val="32"/>
              </w:rPr>
              <w:t>(Client):drop(row)</w:t>
            </w:r>
            <w:r w:rsidR="00347FF1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}</w:t>
            </w:r>
          </w:p>
        </w:tc>
      </w:tr>
      <w:tr w:rsidR="00347FF1" w14:paraId="227C90F3" w14:textId="77777777" w:rsidTr="009F0C50">
        <w:trPr>
          <w:cantSplit/>
        </w:trPr>
        <w:tc>
          <w:tcPr>
            <w:tcW w:w="1555" w:type="dxa"/>
          </w:tcPr>
          <w:p w14:paraId="6B0D0B28" w14:textId="3C8A9776" w:rsidR="00347FF1" w:rsidRPr="00295787" w:rsidRDefault="00347FF1" w:rsidP="002A7489">
            <w:pPr>
              <w:spacing w:before="240" w:after="120"/>
              <w:rPr>
                <w:rFonts w:ascii="Calibri" w:hAnsi="Calibri" w:cs="Calibri"/>
                <w:color w:val="0D2442"/>
              </w:rPr>
            </w:pPr>
            <w:r w:rsidRPr="00295787">
              <w:rPr>
                <w:rFonts w:ascii="Calibri" w:hAnsi="Calibri" w:cs="Calibri"/>
                <w:b/>
                <w:bCs/>
                <w:color w:val="0D2442"/>
                <w:sz w:val="32"/>
                <w:szCs w:val="32"/>
              </w:rPr>
              <w:t>Customer Details</w:t>
            </w:r>
          </w:p>
        </w:tc>
        <w:tc>
          <w:tcPr>
            <w:tcW w:w="7376" w:type="dxa"/>
          </w:tcPr>
          <w:p w14:paraId="6E71E574" w14:textId="6856DC07" w:rsidR="00347FF1" w:rsidRPr="00F64A8D" w:rsidRDefault="00347FF1" w:rsidP="007C4811">
            <w:pPr>
              <w:spacing w:before="240" w:after="120"/>
              <w:rPr>
                <w:rFonts w:ascii="Calibri" w:hAnsi="Calibri" w:cs="Calibri"/>
                <w:color w:val="132F52"/>
                <w:sz w:val="32"/>
                <w:szCs w:val="32"/>
              </w:rPr>
            </w:pP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{d</w:t>
            </w:r>
            <w:r w:rsidR="008602C1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project</w:t>
            </w:r>
            <w:r w:rsidR="007245BE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[i]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.clientSummary:convCRLF}{d</w:t>
            </w:r>
            <w:r w:rsidR="008602C1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project</w:t>
            </w:r>
            <w:r w:rsidR="007245BE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[i]</w:t>
            </w:r>
            <w:r w:rsidR="009F0C50">
              <w:rPr>
                <w:rFonts w:ascii="Calibri" w:hAnsi="Calibri" w:cs="Calibri"/>
                <w:color w:val="132F52"/>
                <w:sz w:val="32"/>
                <w:szCs w:val="32"/>
              </w:rPr>
              <w:t xml:space="preserve"> 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.audience:ifNE(Client):drop(row)}</w:t>
            </w:r>
          </w:p>
        </w:tc>
      </w:tr>
      <w:tr w:rsidR="00347FF1" w14:paraId="6BFD3FB8" w14:textId="77777777" w:rsidTr="009F0C50">
        <w:trPr>
          <w:cantSplit/>
        </w:trPr>
        <w:tc>
          <w:tcPr>
            <w:tcW w:w="1555" w:type="dxa"/>
          </w:tcPr>
          <w:p w14:paraId="1FD16CDB" w14:textId="1D915C44" w:rsidR="00347FF1" w:rsidRPr="00295787" w:rsidRDefault="00347FF1" w:rsidP="002A7489">
            <w:pPr>
              <w:spacing w:before="240" w:after="120"/>
              <w:rPr>
                <w:rFonts w:ascii="Calibri" w:hAnsi="Calibri" w:cs="Calibri"/>
                <w:color w:val="0D2442"/>
              </w:rPr>
            </w:pPr>
            <w:r w:rsidRPr="00295787">
              <w:rPr>
                <w:rFonts w:ascii="Calibri" w:hAnsi="Calibri" w:cs="Calibri"/>
                <w:b/>
                <w:bCs/>
                <w:color w:val="0D2442"/>
                <w:sz w:val="32"/>
                <w:szCs w:val="32"/>
              </w:rPr>
              <w:t>Sales Details</w:t>
            </w:r>
          </w:p>
        </w:tc>
        <w:tc>
          <w:tcPr>
            <w:tcW w:w="7376" w:type="dxa"/>
          </w:tcPr>
          <w:p w14:paraId="4049D856" w14:textId="6743F42C" w:rsidR="00347FF1" w:rsidRPr="00F64A8D" w:rsidRDefault="00347FF1" w:rsidP="008C3AED">
            <w:pPr>
              <w:spacing w:before="240" w:after="120"/>
              <w:rPr>
                <w:rFonts w:ascii="Calibri" w:hAnsi="Calibri" w:cs="Calibri"/>
                <w:color w:val="132F52"/>
                <w:sz w:val="32"/>
                <w:szCs w:val="32"/>
              </w:rPr>
            </w:pP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{d</w:t>
            </w:r>
            <w:r w:rsidR="008602C1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project</w:t>
            </w:r>
            <w:r w:rsidR="007245BE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[i]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.internalSalesNotes:convCRLF}{d</w:t>
            </w:r>
            <w:r w:rsidR="008602C1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project</w:t>
            </w:r>
            <w:r w:rsidR="007245BE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[i]</w:t>
            </w:r>
            <w:r w:rsidR="009F0C50">
              <w:rPr>
                <w:rFonts w:ascii="Calibri" w:hAnsi="Calibri" w:cs="Calibri"/>
                <w:color w:val="132F52"/>
                <w:sz w:val="32"/>
                <w:szCs w:val="32"/>
              </w:rPr>
              <w:t xml:space="preserve"> 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.audience:ifNE(Sales):drop(row)}</w:t>
            </w:r>
          </w:p>
        </w:tc>
      </w:tr>
      <w:tr w:rsidR="00347FF1" w14:paraId="543B29E1" w14:textId="77777777" w:rsidTr="009F0C50">
        <w:trPr>
          <w:cantSplit/>
        </w:trPr>
        <w:tc>
          <w:tcPr>
            <w:tcW w:w="1555" w:type="dxa"/>
          </w:tcPr>
          <w:p w14:paraId="6D8265EF" w14:textId="0C107BF2" w:rsidR="00347FF1" w:rsidRPr="00295787" w:rsidRDefault="00347FF1" w:rsidP="002A7489">
            <w:pPr>
              <w:spacing w:before="240" w:after="120"/>
              <w:rPr>
                <w:rFonts w:ascii="Calibri" w:hAnsi="Calibri" w:cs="Calibri"/>
                <w:color w:val="0D2442"/>
              </w:rPr>
            </w:pPr>
            <w:r w:rsidRPr="00295787">
              <w:rPr>
                <w:rFonts w:ascii="Calibri" w:hAnsi="Calibri" w:cs="Calibri"/>
                <w:b/>
                <w:bCs/>
                <w:color w:val="0D2442"/>
                <w:sz w:val="32"/>
                <w:szCs w:val="32"/>
              </w:rPr>
              <w:t>Technical Details</w:t>
            </w:r>
          </w:p>
        </w:tc>
        <w:tc>
          <w:tcPr>
            <w:tcW w:w="7376" w:type="dxa"/>
          </w:tcPr>
          <w:p w14:paraId="3E8D77D6" w14:textId="34FB30F3" w:rsidR="00347FF1" w:rsidRPr="00F64A8D" w:rsidRDefault="00347FF1" w:rsidP="008C3AED">
            <w:pPr>
              <w:spacing w:before="240" w:after="120"/>
              <w:rPr>
                <w:rFonts w:ascii="Calibri" w:hAnsi="Calibri" w:cs="Calibri"/>
                <w:color w:val="132F52"/>
                <w:sz w:val="32"/>
                <w:szCs w:val="32"/>
              </w:rPr>
            </w:pP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{d</w:t>
            </w:r>
            <w:r w:rsidR="008602C1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project</w:t>
            </w:r>
            <w:r w:rsidR="007245BE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[i]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.internalTechDetails:convCRLF}{d</w:t>
            </w:r>
            <w:r w:rsidR="008602C1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project</w:t>
            </w:r>
            <w:r w:rsidR="007245BE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[i]</w:t>
            </w:r>
            <w:r w:rsidR="009F0C50">
              <w:rPr>
                <w:rFonts w:ascii="Calibri" w:hAnsi="Calibri" w:cs="Calibri"/>
                <w:color w:val="132F52"/>
                <w:sz w:val="32"/>
                <w:szCs w:val="32"/>
              </w:rPr>
              <w:t xml:space="preserve"> 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.audience:ifNE(Tech):drop(row)}</w:t>
            </w:r>
          </w:p>
        </w:tc>
      </w:tr>
      <w:tr w:rsidR="00347FF1" w14:paraId="0B662D83" w14:textId="77777777" w:rsidTr="009F0C50">
        <w:trPr>
          <w:cantSplit/>
        </w:trPr>
        <w:tc>
          <w:tcPr>
            <w:tcW w:w="1555" w:type="dxa"/>
          </w:tcPr>
          <w:p w14:paraId="7CC26E1B" w14:textId="70232284" w:rsidR="00347FF1" w:rsidRPr="00295787" w:rsidRDefault="00347FF1" w:rsidP="002A7489">
            <w:pPr>
              <w:spacing w:before="240" w:after="120"/>
              <w:rPr>
                <w:rFonts w:ascii="Calibri" w:hAnsi="Calibri" w:cs="Calibri"/>
                <w:color w:val="0D2442"/>
              </w:rPr>
            </w:pPr>
            <w:r w:rsidRPr="00295787">
              <w:rPr>
                <w:rFonts w:ascii="Calibri" w:hAnsi="Calibri" w:cs="Calibri"/>
                <w:b/>
                <w:bCs/>
                <w:color w:val="0D2442"/>
                <w:sz w:val="32"/>
                <w:szCs w:val="32"/>
              </w:rPr>
              <w:t>Author</w:t>
            </w:r>
          </w:p>
        </w:tc>
        <w:tc>
          <w:tcPr>
            <w:tcW w:w="7376" w:type="dxa"/>
          </w:tcPr>
          <w:p w14:paraId="4A070C0D" w14:textId="141F3B73" w:rsidR="00347FF1" w:rsidRPr="00F64A8D" w:rsidRDefault="00347FF1" w:rsidP="002A7489">
            <w:pPr>
              <w:spacing w:before="240" w:after="120"/>
              <w:rPr>
                <w:rFonts w:ascii="Calibri" w:hAnsi="Calibri" w:cs="Calibri"/>
                <w:color w:val="132F52"/>
                <w:sz w:val="32"/>
                <w:szCs w:val="32"/>
              </w:rPr>
            </w:pP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{d</w:t>
            </w:r>
            <w:r w:rsidR="008602C1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BA0464" w:rsidRPr="00F64A8D">
              <w:rPr>
                <w:rFonts w:ascii="Calibri" w:hAnsi="Calibri" w:cs="Calibri"/>
                <w:color w:val="132F52"/>
                <w:sz w:val="32"/>
                <w:szCs w:val="32"/>
              </w:rPr>
              <w:t>project</w:t>
            </w:r>
            <w:r w:rsidR="007245BE"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[i]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</w:t>
            </w:r>
            <w:r w:rsidR="00C12ABE" w:rsidRPr="00C12ABE">
              <w:rPr>
                <w:rFonts w:ascii="Calibri" w:hAnsi="Calibri" w:cs="Calibri"/>
                <w:color w:val="132F52"/>
                <w:sz w:val="32"/>
                <w:szCs w:val="32"/>
              </w:rPr>
              <w:t>characteristics</w:t>
            </w:r>
            <w:r w:rsidRPr="00F636DB">
              <w:rPr>
                <w:rFonts w:ascii="Calibri" w:hAnsi="Calibri" w:cs="Calibri"/>
                <w:color w:val="132F52"/>
                <w:sz w:val="32"/>
                <w:szCs w:val="32"/>
              </w:rPr>
              <w:t>.author}</w:t>
            </w:r>
          </w:p>
        </w:tc>
      </w:tr>
    </w:tbl>
    <w:p w14:paraId="7C658A65" w14:textId="3B9DE668" w:rsidR="009F0C50" w:rsidRDefault="00BB1AC9" w:rsidP="009F0C50">
      <w:pPr>
        <w:spacing w:after="0" w:line="240" w:lineRule="auto"/>
        <w:rPr>
          <w:rFonts w:ascii="Calibri" w:hAnsi="Calibri" w:cs="Calibri"/>
          <w:color w:val="442300"/>
        </w:rPr>
      </w:pPr>
      <w:r>
        <w:rPr>
          <w:rFonts w:ascii="Calibri" w:hAnsi="Calibri" w:cs="Calibri"/>
          <w:noProof/>
          <w:color w:val="132F5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884D7DE" wp14:editId="7329A46A">
                <wp:simplePos x="0" y="0"/>
                <wp:positionH relativeFrom="page">
                  <wp:posOffset>806450</wp:posOffset>
                </wp:positionH>
                <wp:positionV relativeFrom="page">
                  <wp:posOffset>7179310</wp:posOffset>
                </wp:positionV>
                <wp:extent cx="5670000" cy="273600"/>
                <wp:effectExtent l="0" t="0" r="0" b="0"/>
                <wp:wrapNone/>
                <wp:docPr id="763602623" name="Text Box 4" descr="{d.project[i].audience:ifEQ(Client):keep(shape)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000" cy="27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CDDAA" w14:textId="747F459A" w:rsidR="00C87C31" w:rsidRPr="00BB1AC9" w:rsidRDefault="00BB1AC9">
                            <w:pPr>
                              <w:rPr>
                                <w:i/>
                                <w:iCs/>
                                <w:color w:val="4423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B1AC9">
                              <w:rPr>
                                <w:i/>
                                <w:iCs/>
                                <w:color w:val="442300"/>
                                <w:sz w:val="20"/>
                                <w:szCs w:val="20"/>
                                <w:lang w:val="en-US"/>
                              </w:rPr>
                              <w:t>Another way to fix the conditional information at the end of the page.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4D7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alt="{d.project[i].audience:ifEQ(Client):keep(shape)}" style="position:absolute;margin-left:63.5pt;margin-top:565.3pt;width:446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" filled="f" stroked="f" strokeweight=".5pt">
                <v:textbox>
                  <w:txbxContent>
                    <w:p w14:paraId="754CDDAA" w14:textId="747F459A" w:rsidR="00C87C31" w:rsidRPr="00BB1AC9" w:rsidRDefault="00BB1AC9">
                      <w:pPr>
                        <w:rPr>
                          <w:i/>
                          <w:iCs/>
                          <w:color w:val="442300"/>
                          <w:sz w:val="20"/>
                          <w:szCs w:val="20"/>
                          <w:lang w:val="en-US"/>
                        </w:rPr>
                      </w:pPr>
                      <w:r w:rsidRPr="00BB1AC9">
                        <w:rPr>
                          <w:i/>
                          <w:iCs/>
                          <w:color w:val="442300"/>
                          <w:sz w:val="20"/>
                          <w:szCs w:val="20"/>
                          <w:lang w:val="en-US"/>
                        </w:rPr>
                        <w:t>Another way to fix the conditional information at the end of the page.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F0C50" w:rsidRPr="009F0C50">
        <w:rPr>
          <w:rFonts w:ascii="Calibri" w:hAnsi="Calibri" w:cs="Calibri"/>
          <w:color w:val="442300"/>
        </w:rPr>
        <w:t xml:space="preserve">  {d.</w:t>
      </w:r>
      <w:r w:rsidR="002D2AB2" w:rsidRPr="002D2AB2">
        <w:rPr>
          <w:rFonts w:ascii="Calibri" w:hAnsi="Calibri" w:cs="Calibri"/>
          <w:color w:val="442300"/>
        </w:rPr>
        <w:t>project[i].</w:t>
      </w:r>
      <w:r w:rsidR="009F0C50" w:rsidRPr="009F0C50">
        <w:rPr>
          <w:rFonts w:ascii="Calibri" w:hAnsi="Calibri" w:cs="Calibri"/>
          <w:color w:val="442300"/>
        </w:rPr>
        <w:t>audience:ifEQ(Client):</w:t>
      </w:r>
      <w:r w:rsidR="009F0C50" w:rsidRPr="004707DF">
        <w:rPr>
          <w:rFonts w:ascii="Calibri" w:hAnsi="Calibri" w:cs="Calibri"/>
          <w:color w:val="442300"/>
        </w:rPr>
        <w:t>showBegin</w:t>
      </w:r>
      <w:r w:rsidR="009F0C50" w:rsidRPr="009F0C50">
        <w:rPr>
          <w:rFonts w:ascii="Calibri" w:hAnsi="Calibri" w:cs="Calibri"/>
          <w:color w:val="442300"/>
        </w:rPr>
        <w:t>}</w:t>
      </w:r>
    </w:p>
    <w:p w14:paraId="66396A3B" w14:textId="34A1BB5E" w:rsidR="004764A3" w:rsidRPr="004707DF" w:rsidRDefault="004764A3" w:rsidP="001528CB">
      <w:pPr>
        <w:spacing w:after="0"/>
        <w:ind w:right="6023"/>
        <w:jc w:val="both"/>
        <w:rPr>
          <w:b/>
          <w:bCs/>
          <w:i/>
          <w:iCs/>
          <w:color w:val="442300"/>
          <w:sz w:val="20"/>
          <w:szCs w:val="20"/>
        </w:rPr>
      </w:pPr>
      <w:r w:rsidRPr="004707DF">
        <w:rPr>
          <w:b/>
          <w:bCs/>
          <w:i/>
          <w:iCs/>
          <w:color w:val="442300"/>
          <w:sz w:val="20"/>
          <w:szCs w:val="20"/>
        </w:rPr>
        <w:t>--- CONFIDENTIAL ---</w:t>
      </w:r>
    </w:p>
    <w:p w14:paraId="57958622" w14:textId="47653170" w:rsidR="00347FF1" w:rsidRDefault="004764A3" w:rsidP="001528CB">
      <w:pPr>
        <w:spacing w:after="0"/>
        <w:ind w:right="6023"/>
        <w:jc w:val="both"/>
        <w:rPr>
          <w:rFonts w:ascii="Calibri" w:hAnsi="Calibri" w:cs="Calibri"/>
          <w:color w:val="442300"/>
        </w:rPr>
      </w:pPr>
      <w:r w:rsidRPr="004707DF">
        <w:rPr>
          <w:i/>
          <w:iCs/>
          <w:color w:val="442300"/>
          <w:sz w:val="18"/>
          <w:szCs w:val="18"/>
        </w:rPr>
        <w:t>This report is provided for informational purposes only and reflects the status of the project as of the report date. All recommendations are non-binding and subject to change based on further analysis or discussion. For any commercial or contractual matters, please refer to the signed agreement between the parties.</w:t>
      </w:r>
      <w:r w:rsidR="009F0C50" w:rsidRPr="004707DF">
        <w:rPr>
          <w:rFonts w:ascii="Calibri" w:hAnsi="Calibri" w:cs="Calibri"/>
          <w:color w:val="442300"/>
        </w:rPr>
        <w:t xml:space="preserve"> </w:t>
      </w:r>
      <w:r w:rsidR="009F0C50" w:rsidRPr="009F0C50">
        <w:rPr>
          <w:rFonts w:ascii="Calibri" w:hAnsi="Calibri" w:cs="Calibri"/>
          <w:color w:val="442300"/>
        </w:rPr>
        <w:t>{d.</w:t>
      </w:r>
      <w:r w:rsidR="002D2AB2" w:rsidRPr="002D2AB2">
        <w:rPr>
          <w:rFonts w:ascii="Calibri" w:hAnsi="Calibri" w:cs="Calibri"/>
          <w:color w:val="442300"/>
        </w:rPr>
        <w:t>project[i].</w:t>
      </w:r>
      <w:r w:rsidR="009F0C50" w:rsidRPr="009F0C50">
        <w:rPr>
          <w:rFonts w:ascii="Calibri" w:hAnsi="Calibri" w:cs="Calibri"/>
          <w:color w:val="442300"/>
        </w:rPr>
        <w:t>audience:showEnd}</w:t>
      </w:r>
    </w:p>
    <w:p w14:paraId="7CFB58AE" w14:textId="14453F44" w:rsidR="00044347" w:rsidRDefault="00DD35A8">
      <w:pPr>
        <w:rPr>
          <w:rFonts w:ascii="Calibri" w:hAnsi="Calibri" w:cs="Calibri"/>
          <w:color w:val="442300"/>
        </w:rPr>
      </w:pPr>
      <w:r>
        <w:rPr>
          <w:rFonts w:cs="Arial"/>
          <w:color w:val="682AD5"/>
          <w:sz w:val="18"/>
          <w:szCs w:val="18"/>
        </w:rPr>
        <w:t>{d.</w:t>
      </w:r>
      <w:r w:rsidR="00BA0464" w:rsidRPr="00BA0464">
        <w:rPr>
          <w:rFonts w:cs="Arial"/>
          <w:color w:val="682AD5"/>
          <w:sz w:val="18"/>
          <w:szCs w:val="18"/>
        </w:rPr>
        <w:t>project</w:t>
      </w:r>
      <w:r>
        <w:rPr>
          <w:rFonts w:cs="Arial"/>
          <w:color w:val="682AD5"/>
          <w:sz w:val="18"/>
          <w:szCs w:val="18"/>
        </w:rPr>
        <w:t>[i]..list:len():sub(1):ifEQ(.i):drop(p)}</w:t>
      </w:r>
      <w:r>
        <w:rPr>
          <w:rFonts w:ascii="Calibri" w:hAnsi="Calibri" w:cs="Calibri"/>
          <w:color w:val="442300"/>
        </w:rPr>
        <w:t xml:space="preserve"> </w:t>
      </w:r>
      <w:r w:rsidR="00044347">
        <w:rPr>
          <w:rFonts w:ascii="Calibri" w:hAnsi="Calibri" w:cs="Calibri"/>
          <w:color w:val="442300"/>
        </w:rPr>
        <w:br w:type="page"/>
      </w:r>
    </w:p>
    <w:p w14:paraId="000C8578" w14:textId="69EBE85A" w:rsidR="00B03B3A" w:rsidRPr="00735E4E" w:rsidRDefault="00B03B3A" w:rsidP="00044347">
      <w:pPr>
        <w:rPr>
          <w:rFonts w:ascii="Calibri" w:hAnsi="Calibri" w:cs="Calibri"/>
          <w:color w:val="442300"/>
        </w:rPr>
      </w:pPr>
      <w:r w:rsidRPr="00B03B3A">
        <w:rPr>
          <w:rFonts w:ascii="Calibri" w:hAnsi="Calibri" w:cs="Calibri"/>
          <w:color w:val="442300"/>
        </w:rPr>
        <w:lastRenderedPageBreak/>
        <w:t>{d</w:t>
      </w:r>
      <w:r w:rsidR="008602C1" w:rsidRPr="008602C1">
        <w:rPr>
          <w:rFonts w:ascii="Calibri" w:hAnsi="Calibri" w:cs="Calibri"/>
          <w:color w:val="442300"/>
        </w:rPr>
        <w:t>.</w:t>
      </w:r>
      <w:r w:rsidR="00BA0464" w:rsidRPr="00BA0464">
        <w:rPr>
          <w:rFonts w:ascii="Calibri" w:hAnsi="Calibri" w:cs="Calibri"/>
          <w:color w:val="442300"/>
        </w:rPr>
        <w:t>project</w:t>
      </w:r>
      <w:r w:rsidRPr="00B03B3A">
        <w:rPr>
          <w:rFonts w:ascii="Calibri" w:hAnsi="Calibri" w:cs="Calibri"/>
          <w:color w:val="442300"/>
        </w:rPr>
        <w:t>[i</w:t>
      </w:r>
      <w:r>
        <w:rPr>
          <w:rFonts w:ascii="Calibri" w:hAnsi="Calibri" w:cs="Calibri"/>
          <w:color w:val="442300"/>
        </w:rPr>
        <w:t>+1</w:t>
      </w:r>
      <w:r w:rsidRPr="00B03B3A">
        <w:rPr>
          <w:rFonts w:ascii="Calibri" w:hAnsi="Calibri" w:cs="Calibri"/>
          <w:color w:val="442300"/>
        </w:rPr>
        <w:t>]}</w:t>
      </w:r>
    </w:p>
    <w:sectPr w:rsidR="00B03B3A" w:rsidRPr="00735E4E" w:rsidSect="001528CB">
      <w:headerReference w:type="default" r:id="rId7"/>
      <w:pgSz w:w="16820" w:h="11900" w:orient="landscape"/>
      <w:pgMar w:top="1280" w:right="720" w:bottom="683" w:left="12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327F" w14:textId="77777777" w:rsidR="00656FD4" w:rsidRDefault="00656FD4" w:rsidP="001716EA">
      <w:pPr>
        <w:spacing w:after="0" w:line="240" w:lineRule="auto"/>
      </w:pPr>
      <w:r>
        <w:separator/>
      </w:r>
    </w:p>
  </w:endnote>
  <w:endnote w:type="continuationSeparator" w:id="0">
    <w:p w14:paraId="0BB454D5" w14:textId="77777777" w:rsidR="00656FD4" w:rsidRDefault="00656FD4" w:rsidP="0017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F90D" w14:textId="77777777" w:rsidR="00656FD4" w:rsidRDefault="00656FD4" w:rsidP="001716EA">
      <w:pPr>
        <w:spacing w:after="0" w:line="240" w:lineRule="auto"/>
      </w:pPr>
      <w:r>
        <w:separator/>
      </w:r>
    </w:p>
  </w:footnote>
  <w:footnote w:type="continuationSeparator" w:id="0">
    <w:p w14:paraId="35CD108C" w14:textId="77777777" w:rsidR="00656FD4" w:rsidRDefault="00656FD4" w:rsidP="0017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84F5" w14:textId="25DAD6FA" w:rsidR="003940F2" w:rsidRDefault="00E461B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75F7F4" wp14:editId="66FE1C53">
          <wp:simplePos x="0" y="0"/>
          <wp:positionH relativeFrom="column">
            <wp:posOffset>6349365</wp:posOffset>
          </wp:positionH>
          <wp:positionV relativeFrom="paragraph">
            <wp:posOffset>-449580</wp:posOffset>
          </wp:positionV>
          <wp:extent cx="3696736" cy="7555498"/>
          <wp:effectExtent l="0" t="0" r="0" b="1270"/>
          <wp:wrapNone/>
          <wp:docPr id="1533591223" name="Picture 5" descr="A cloud with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438999" name="Picture 5" descr="A cloud with a let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04" r="13304"/>
                  <a:stretch>
                    <a:fillRect/>
                  </a:stretch>
                </pic:blipFill>
                <pic:spPr bwMode="auto">
                  <a:xfrm>
                    <a:off x="0" y="0"/>
                    <a:ext cx="3698074" cy="7558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0F2">
      <w:rPr>
        <w:noProof/>
      </w:rPr>
      <w:drawing>
        <wp:anchor distT="0" distB="0" distL="114300" distR="114300" simplePos="0" relativeHeight="251658240" behindDoc="1" locked="1" layoutInCell="1" allowOverlap="1" wp14:anchorId="3F795A92" wp14:editId="1E208B59">
          <wp:simplePos x="0" y="0"/>
          <wp:positionH relativeFrom="column">
            <wp:posOffset>-806450</wp:posOffset>
          </wp:positionH>
          <wp:positionV relativeFrom="paragraph">
            <wp:posOffset>-438150</wp:posOffset>
          </wp:positionV>
          <wp:extent cx="13406755" cy="7531735"/>
          <wp:effectExtent l="0" t="0" r="4445" b="0"/>
          <wp:wrapNone/>
          <wp:docPr id="1376010470" name="Picture 3" descr="A white background with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958407" name="Picture 3" descr="A white background with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6755" cy="753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44"/>
    <w:rsid w:val="000262AD"/>
    <w:rsid w:val="00027C6E"/>
    <w:rsid w:val="00044347"/>
    <w:rsid w:val="000470C0"/>
    <w:rsid w:val="00051FD4"/>
    <w:rsid w:val="0006257B"/>
    <w:rsid w:val="00077A28"/>
    <w:rsid w:val="000A13D2"/>
    <w:rsid w:val="000C49E5"/>
    <w:rsid w:val="000E23AB"/>
    <w:rsid w:val="00124D41"/>
    <w:rsid w:val="00125A91"/>
    <w:rsid w:val="00130B9C"/>
    <w:rsid w:val="001415A8"/>
    <w:rsid w:val="001425CE"/>
    <w:rsid w:val="00145048"/>
    <w:rsid w:val="00151D33"/>
    <w:rsid w:val="001528CB"/>
    <w:rsid w:val="001716EA"/>
    <w:rsid w:val="001A768A"/>
    <w:rsid w:val="00210FD3"/>
    <w:rsid w:val="00234A77"/>
    <w:rsid w:val="00240BFE"/>
    <w:rsid w:val="00266F08"/>
    <w:rsid w:val="00281129"/>
    <w:rsid w:val="002872E4"/>
    <w:rsid w:val="0029026E"/>
    <w:rsid w:val="00295787"/>
    <w:rsid w:val="002A7489"/>
    <w:rsid w:val="002B7D49"/>
    <w:rsid w:val="002D2AB2"/>
    <w:rsid w:val="002D7663"/>
    <w:rsid w:val="002D7686"/>
    <w:rsid w:val="002E0079"/>
    <w:rsid w:val="002E2C90"/>
    <w:rsid w:val="002F3CB6"/>
    <w:rsid w:val="003071EF"/>
    <w:rsid w:val="00317010"/>
    <w:rsid w:val="00321D1B"/>
    <w:rsid w:val="00323E54"/>
    <w:rsid w:val="00325747"/>
    <w:rsid w:val="0034201C"/>
    <w:rsid w:val="00347FF1"/>
    <w:rsid w:val="003635E0"/>
    <w:rsid w:val="003638DF"/>
    <w:rsid w:val="0036684E"/>
    <w:rsid w:val="00380880"/>
    <w:rsid w:val="003902DD"/>
    <w:rsid w:val="00390DD8"/>
    <w:rsid w:val="003940F2"/>
    <w:rsid w:val="003C2440"/>
    <w:rsid w:val="003F40C1"/>
    <w:rsid w:val="00415DEF"/>
    <w:rsid w:val="004161A6"/>
    <w:rsid w:val="00424B34"/>
    <w:rsid w:val="00430261"/>
    <w:rsid w:val="00433D83"/>
    <w:rsid w:val="00445BE8"/>
    <w:rsid w:val="004613BA"/>
    <w:rsid w:val="00465622"/>
    <w:rsid w:val="004707DF"/>
    <w:rsid w:val="00475D9F"/>
    <w:rsid w:val="004764A3"/>
    <w:rsid w:val="00480C92"/>
    <w:rsid w:val="00486726"/>
    <w:rsid w:val="004B266A"/>
    <w:rsid w:val="004D17DB"/>
    <w:rsid w:val="00502988"/>
    <w:rsid w:val="005177EB"/>
    <w:rsid w:val="00534CEF"/>
    <w:rsid w:val="005361D6"/>
    <w:rsid w:val="005633EC"/>
    <w:rsid w:val="0057101D"/>
    <w:rsid w:val="00575FB3"/>
    <w:rsid w:val="00584FCD"/>
    <w:rsid w:val="005B28F2"/>
    <w:rsid w:val="005C405C"/>
    <w:rsid w:val="00630372"/>
    <w:rsid w:val="00635AEA"/>
    <w:rsid w:val="00642D05"/>
    <w:rsid w:val="00647F9C"/>
    <w:rsid w:val="00656FD4"/>
    <w:rsid w:val="00661122"/>
    <w:rsid w:val="006966A6"/>
    <w:rsid w:val="006B4786"/>
    <w:rsid w:val="006B4D28"/>
    <w:rsid w:val="006B69B8"/>
    <w:rsid w:val="006C2412"/>
    <w:rsid w:val="006C58DF"/>
    <w:rsid w:val="006F0A64"/>
    <w:rsid w:val="006F1F4D"/>
    <w:rsid w:val="00714A1A"/>
    <w:rsid w:val="007245BE"/>
    <w:rsid w:val="007349D3"/>
    <w:rsid w:val="00735E4E"/>
    <w:rsid w:val="007401DD"/>
    <w:rsid w:val="00745971"/>
    <w:rsid w:val="00746266"/>
    <w:rsid w:val="0076431F"/>
    <w:rsid w:val="007B08C0"/>
    <w:rsid w:val="007C4811"/>
    <w:rsid w:val="0080014A"/>
    <w:rsid w:val="00802057"/>
    <w:rsid w:val="00817F9C"/>
    <w:rsid w:val="00826E37"/>
    <w:rsid w:val="00831BCC"/>
    <w:rsid w:val="008360A3"/>
    <w:rsid w:val="00856EFE"/>
    <w:rsid w:val="008602C1"/>
    <w:rsid w:val="00862CD4"/>
    <w:rsid w:val="00862EA6"/>
    <w:rsid w:val="008C3AED"/>
    <w:rsid w:val="008C757F"/>
    <w:rsid w:val="008E33DB"/>
    <w:rsid w:val="00911134"/>
    <w:rsid w:val="009165FE"/>
    <w:rsid w:val="009339F6"/>
    <w:rsid w:val="009555A3"/>
    <w:rsid w:val="00965024"/>
    <w:rsid w:val="00982408"/>
    <w:rsid w:val="00987F08"/>
    <w:rsid w:val="009A0981"/>
    <w:rsid w:val="009B41B2"/>
    <w:rsid w:val="009B4C44"/>
    <w:rsid w:val="009F0C50"/>
    <w:rsid w:val="009F6163"/>
    <w:rsid w:val="00A035F9"/>
    <w:rsid w:val="00A22561"/>
    <w:rsid w:val="00A36A57"/>
    <w:rsid w:val="00A62211"/>
    <w:rsid w:val="00A65144"/>
    <w:rsid w:val="00A93804"/>
    <w:rsid w:val="00A94A22"/>
    <w:rsid w:val="00AA0BFF"/>
    <w:rsid w:val="00AF2F18"/>
    <w:rsid w:val="00B02E60"/>
    <w:rsid w:val="00B03B3A"/>
    <w:rsid w:val="00B16413"/>
    <w:rsid w:val="00B446AF"/>
    <w:rsid w:val="00B451D2"/>
    <w:rsid w:val="00B5164E"/>
    <w:rsid w:val="00B54235"/>
    <w:rsid w:val="00B578D0"/>
    <w:rsid w:val="00B616B9"/>
    <w:rsid w:val="00B671E1"/>
    <w:rsid w:val="00B91701"/>
    <w:rsid w:val="00BA0464"/>
    <w:rsid w:val="00BA3BF7"/>
    <w:rsid w:val="00BB1AC9"/>
    <w:rsid w:val="00BB757E"/>
    <w:rsid w:val="00BD4C72"/>
    <w:rsid w:val="00BF5DD3"/>
    <w:rsid w:val="00BF614B"/>
    <w:rsid w:val="00C04068"/>
    <w:rsid w:val="00C12ABE"/>
    <w:rsid w:val="00C12C01"/>
    <w:rsid w:val="00C12D29"/>
    <w:rsid w:val="00C174EF"/>
    <w:rsid w:val="00C87C31"/>
    <w:rsid w:val="00C95345"/>
    <w:rsid w:val="00CE3AF7"/>
    <w:rsid w:val="00D03BAE"/>
    <w:rsid w:val="00D04B2B"/>
    <w:rsid w:val="00D10A60"/>
    <w:rsid w:val="00D25680"/>
    <w:rsid w:val="00D64116"/>
    <w:rsid w:val="00D75AE8"/>
    <w:rsid w:val="00D871B1"/>
    <w:rsid w:val="00DB5E79"/>
    <w:rsid w:val="00DD35A8"/>
    <w:rsid w:val="00DE548E"/>
    <w:rsid w:val="00E115C5"/>
    <w:rsid w:val="00E12D8F"/>
    <w:rsid w:val="00E345F3"/>
    <w:rsid w:val="00E36DC2"/>
    <w:rsid w:val="00E461BD"/>
    <w:rsid w:val="00E616F1"/>
    <w:rsid w:val="00E73807"/>
    <w:rsid w:val="00E7652C"/>
    <w:rsid w:val="00E7688B"/>
    <w:rsid w:val="00E84970"/>
    <w:rsid w:val="00E9193A"/>
    <w:rsid w:val="00EA0C63"/>
    <w:rsid w:val="00EB31FE"/>
    <w:rsid w:val="00F0204A"/>
    <w:rsid w:val="00F0357A"/>
    <w:rsid w:val="00F2570D"/>
    <w:rsid w:val="00F37C79"/>
    <w:rsid w:val="00F40D32"/>
    <w:rsid w:val="00F54740"/>
    <w:rsid w:val="00F54E8F"/>
    <w:rsid w:val="00F636DB"/>
    <w:rsid w:val="00F64A8D"/>
    <w:rsid w:val="00F77F1C"/>
    <w:rsid w:val="00F9342E"/>
    <w:rsid w:val="00F970AC"/>
    <w:rsid w:val="00FA631C"/>
    <w:rsid w:val="00FB1EB5"/>
    <w:rsid w:val="00FB4D90"/>
    <w:rsid w:val="00FD631A"/>
    <w:rsid w:val="00FE7216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D0D32B"/>
  <w15:chartTrackingRefBased/>
  <w15:docId w15:val="{D5BE9D91-3EE2-8A4A-BEB5-863B0DFE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72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14B"/>
    <w:pPr>
      <w:keepNext/>
      <w:keepLines/>
      <w:pageBreakBefore/>
      <w:spacing w:before="360" w:after="80"/>
      <w:outlineLvl w:val="0"/>
    </w:pPr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C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C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C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C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C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C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C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14B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paragraph" w:styleId="NoSpacing">
    <w:name w:val="No Spacing"/>
    <w:uiPriority w:val="1"/>
    <w:qFormat/>
    <w:rsid w:val="00630372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C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C44"/>
    <w:rPr>
      <w:rFonts w:ascii="Arial" w:eastAsiaTheme="minorEastAsia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C44"/>
    <w:rPr>
      <w:rFonts w:ascii="Arial" w:eastAsiaTheme="minorEastAsia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C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B9170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71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6EA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171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6EA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D0F16-B440-0345-A272-16CE5745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Grelaud</dc:creator>
  <cp:keywords/>
  <dc:description/>
  <cp:lastModifiedBy>Béatrice Grelaud</cp:lastModifiedBy>
  <cp:revision>124</cp:revision>
  <dcterms:created xsi:type="dcterms:W3CDTF">2025-10-13T07:32:00Z</dcterms:created>
  <dcterms:modified xsi:type="dcterms:W3CDTF">2025-10-13T15:56:00Z</dcterms:modified>
</cp:coreProperties>
</file>